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D65EF36" w:rsidP="1E5310DF" w:rsidRDefault="6D65EF36" w14:paraId="0BD9D039" w14:textId="7420C727">
      <w:pPr>
        <w:pStyle w:val="Heading1"/>
        <w:spacing w:before="322" w:beforeAutospacing="off" w:after="322" w:afterAutospacing="off"/>
      </w:pPr>
      <w:r w:rsidRPr="1E5310DF" w:rsidR="6D65EF36">
        <w:rPr>
          <w:rFonts w:ascii="Times New Roman" w:hAnsi="Times New Roman" w:eastAsia="Times New Roman" w:cs="Times New Roman"/>
          <w:b w:val="1"/>
          <w:bCs w:val="1"/>
          <w:noProof w:val="0"/>
          <w:sz w:val="48"/>
          <w:szCs w:val="48"/>
          <w:lang w:val="en-US"/>
        </w:rPr>
        <w:t>"Untold Stories"</w:t>
      </w:r>
    </w:p>
    <w:p w:rsidR="6D65EF36" w:rsidP="1E5310DF" w:rsidRDefault="6D65EF36" w14:paraId="08E87C7E" w14:textId="0E47B8B0">
      <w:pPr>
        <w:pStyle w:val="Heading3"/>
        <w:spacing w:before="281" w:beforeAutospacing="off" w:after="281" w:afterAutospacing="off"/>
      </w:pPr>
      <w:r w:rsidRPr="1E5310DF" w:rsidR="6D65EF36">
        <w:rPr>
          <w:rFonts w:ascii="Times New Roman" w:hAnsi="Times New Roman" w:eastAsia="Times New Roman" w:cs="Times New Roman"/>
          <w:b w:val="1"/>
          <w:bCs w:val="1"/>
          <w:noProof w:val="0"/>
          <w:sz w:val="28"/>
          <w:szCs w:val="28"/>
          <w:lang w:val="en-US"/>
        </w:rPr>
        <w:t>What is the Museum Alliance Grant Fund?</w:t>
      </w:r>
    </w:p>
    <w:p w:rsidR="6D65EF36" w:rsidP="1E5310DF" w:rsidRDefault="6D65EF36" w14:paraId="34D1F2A6" w14:textId="33125915">
      <w:pPr>
        <w:spacing w:before="240" w:beforeAutospacing="off" w:after="240" w:afterAutospacing="off"/>
      </w:pPr>
      <w:r w:rsidRPr="1E5310DF" w:rsidR="6D65EF36">
        <w:rPr>
          <w:rFonts w:ascii="Times New Roman" w:hAnsi="Times New Roman" w:eastAsia="Times New Roman" w:cs="Times New Roman"/>
          <w:noProof w:val="0"/>
          <w:sz w:val="24"/>
          <w:szCs w:val="24"/>
          <w:lang w:val="en-US"/>
        </w:rPr>
        <w:t>The Museum Alliance Grant Fund awards funds annually through a competitive application process open to Great American Treasures member museums. With a specific project focus selected each year, these grants support further preservation of our historic buildings, collections, and landscapes, as well as enhance public programming.</w:t>
      </w:r>
    </w:p>
    <w:p w:rsidR="6D65EF36" w:rsidP="1E5310DF" w:rsidRDefault="6D65EF36" w14:paraId="332BB5BA" w14:textId="2DE8394F">
      <w:pPr>
        <w:spacing w:before="240" w:beforeAutospacing="off" w:after="240" w:afterAutospacing="off"/>
      </w:pPr>
      <w:r w:rsidRPr="1E5310DF" w:rsidR="6D65EF36">
        <w:rPr>
          <w:rFonts w:ascii="Times New Roman" w:hAnsi="Times New Roman" w:eastAsia="Times New Roman" w:cs="Times New Roman"/>
          <w:noProof w:val="0"/>
          <w:sz w:val="24"/>
          <w:szCs w:val="24"/>
          <w:lang w:val="en-US"/>
        </w:rPr>
        <w:t xml:space="preserve">The </w:t>
      </w:r>
      <w:r w:rsidRPr="1E5310DF" w:rsidR="6D65EF36">
        <w:rPr>
          <w:rFonts w:ascii="Times New Roman" w:hAnsi="Times New Roman" w:eastAsia="Times New Roman" w:cs="Times New Roman"/>
          <w:b w:val="1"/>
          <w:bCs w:val="1"/>
          <w:noProof w:val="0"/>
          <w:sz w:val="24"/>
          <w:szCs w:val="24"/>
          <w:lang w:val="en-US"/>
        </w:rPr>
        <w:t>2025 awards will total $35,000</w:t>
      </w:r>
      <w:r w:rsidRPr="1E5310DF" w:rsidR="6D65EF36">
        <w:rPr>
          <w:rFonts w:ascii="Times New Roman" w:hAnsi="Times New Roman" w:eastAsia="Times New Roman" w:cs="Times New Roman"/>
          <w:noProof w:val="0"/>
          <w:sz w:val="24"/>
          <w:szCs w:val="24"/>
          <w:lang w:val="en-US"/>
        </w:rPr>
        <w:t>, an increase of $10,000 over the amount awarded during each of the past 3 years.</w:t>
      </w:r>
    </w:p>
    <w:p w:rsidR="6D65EF36" w:rsidP="1E5310DF" w:rsidRDefault="6D65EF36" w14:paraId="1D1F3FAB" w14:textId="2B4911EA">
      <w:pPr>
        <w:spacing w:before="240" w:beforeAutospacing="off" w:after="240" w:afterAutospacing="off"/>
      </w:pPr>
      <w:r w:rsidRPr="1E5310DF" w:rsidR="6D65EF36">
        <w:rPr>
          <w:rFonts w:ascii="Times New Roman" w:hAnsi="Times New Roman" w:eastAsia="Times New Roman" w:cs="Times New Roman"/>
          <w:noProof w:val="0"/>
          <w:sz w:val="24"/>
          <w:szCs w:val="24"/>
          <w:lang w:val="en-US"/>
        </w:rPr>
        <w:t xml:space="preserve">Initiated in 2021, the Grant Fund has already provided </w:t>
      </w:r>
      <w:r w:rsidRPr="1E5310DF" w:rsidR="6D65EF36">
        <w:rPr>
          <w:rFonts w:ascii="Times New Roman" w:hAnsi="Times New Roman" w:eastAsia="Times New Roman" w:cs="Times New Roman"/>
          <w:b w:val="1"/>
          <w:bCs w:val="1"/>
          <w:noProof w:val="0"/>
          <w:sz w:val="24"/>
          <w:szCs w:val="24"/>
          <w:lang w:val="en-US"/>
        </w:rPr>
        <w:t>$95,000</w:t>
      </w:r>
      <w:r w:rsidRPr="1E5310DF" w:rsidR="6D65EF36">
        <w:rPr>
          <w:rFonts w:ascii="Times New Roman" w:hAnsi="Times New Roman" w:eastAsia="Times New Roman" w:cs="Times New Roman"/>
          <w:noProof w:val="0"/>
          <w:sz w:val="24"/>
          <w:szCs w:val="24"/>
          <w:lang w:val="en-US"/>
        </w:rPr>
        <w:t xml:space="preserve"> to </w:t>
      </w:r>
      <w:r w:rsidRPr="1E5310DF" w:rsidR="6D65EF36">
        <w:rPr>
          <w:rFonts w:ascii="Times New Roman" w:hAnsi="Times New Roman" w:eastAsia="Times New Roman" w:cs="Times New Roman"/>
          <w:b w:val="1"/>
          <w:bCs w:val="1"/>
          <w:noProof w:val="0"/>
          <w:sz w:val="24"/>
          <w:szCs w:val="24"/>
          <w:lang w:val="en-US"/>
        </w:rPr>
        <w:t>12 outstanding projects</w:t>
      </w:r>
      <w:r w:rsidRPr="1E5310DF" w:rsidR="6D65EF36">
        <w:rPr>
          <w:rFonts w:ascii="Times New Roman" w:hAnsi="Times New Roman" w:eastAsia="Times New Roman" w:cs="Times New Roman"/>
          <w:noProof w:val="0"/>
          <w:sz w:val="24"/>
          <w:szCs w:val="24"/>
          <w:lang w:val="en-US"/>
        </w:rPr>
        <w:t xml:space="preserve"> at Great American </w:t>
      </w:r>
      <w:r w:rsidRPr="1E5310DF" w:rsidR="6D65EF36">
        <w:rPr>
          <w:rFonts w:ascii="Times New Roman" w:hAnsi="Times New Roman" w:eastAsia="Times New Roman" w:cs="Times New Roman"/>
          <w:noProof w:val="0"/>
          <w:sz w:val="24"/>
          <w:szCs w:val="24"/>
          <w:lang w:val="en-US"/>
        </w:rPr>
        <w:t>Treasures museum</w:t>
      </w:r>
      <w:r w:rsidRPr="1E5310DF" w:rsidR="6D65EF36">
        <w:rPr>
          <w:rFonts w:ascii="Times New Roman" w:hAnsi="Times New Roman" w:eastAsia="Times New Roman" w:cs="Times New Roman"/>
          <w:noProof w:val="0"/>
          <w:sz w:val="24"/>
          <w:szCs w:val="24"/>
          <w:lang w:val="en-US"/>
        </w:rPr>
        <w:t xml:space="preserve"> properties—large and small sites across the country, </w:t>
      </w:r>
      <w:r w:rsidRPr="1E5310DF" w:rsidR="6D65EF36">
        <w:rPr>
          <w:rFonts w:ascii="Times New Roman" w:hAnsi="Times New Roman" w:eastAsia="Times New Roman" w:cs="Times New Roman"/>
          <w:noProof w:val="0"/>
          <w:sz w:val="24"/>
          <w:szCs w:val="24"/>
          <w:lang w:val="en-US"/>
        </w:rPr>
        <w:t>operated</w:t>
      </w:r>
      <w:r w:rsidRPr="1E5310DF" w:rsidR="6D65EF36">
        <w:rPr>
          <w:rFonts w:ascii="Times New Roman" w:hAnsi="Times New Roman" w:eastAsia="Times New Roman" w:cs="Times New Roman"/>
          <w:noProof w:val="0"/>
          <w:sz w:val="24"/>
          <w:szCs w:val="24"/>
          <w:lang w:val="en-US"/>
        </w:rPr>
        <w:t xml:space="preserve"> by state societies both large and small.</w:t>
      </w:r>
    </w:p>
    <w:p w:rsidR="6D65EF36" w:rsidP="1E5310DF" w:rsidRDefault="6D65EF36" w14:paraId="2E6CCEB0" w14:textId="35C7AB45">
      <w:pPr>
        <w:pStyle w:val="Heading3"/>
        <w:spacing w:before="281" w:beforeAutospacing="off" w:after="281" w:afterAutospacing="off"/>
      </w:pPr>
      <w:r w:rsidRPr="1E5310DF" w:rsidR="6D65EF36">
        <w:rPr>
          <w:rFonts w:ascii="Times New Roman" w:hAnsi="Times New Roman" w:eastAsia="Times New Roman" w:cs="Times New Roman"/>
          <w:b w:val="1"/>
          <w:bCs w:val="1"/>
          <w:noProof w:val="0"/>
          <w:sz w:val="28"/>
          <w:szCs w:val="28"/>
          <w:lang w:val="en-US"/>
        </w:rPr>
        <w:t>What is this year's theme for projects?</w:t>
      </w:r>
    </w:p>
    <w:p w:rsidR="6D65EF36" w:rsidP="1E5310DF" w:rsidRDefault="6D65EF36" w14:paraId="4C5242B3" w14:textId="0863132F">
      <w:pPr>
        <w:spacing w:before="240" w:beforeAutospacing="off" w:after="240" w:afterAutospacing="off"/>
      </w:pPr>
      <w:r w:rsidRPr="1E5310DF" w:rsidR="6D65EF36">
        <w:rPr>
          <w:rFonts w:ascii="Times New Roman" w:hAnsi="Times New Roman" w:eastAsia="Times New Roman" w:cs="Times New Roman"/>
          <w:noProof w:val="0"/>
          <w:sz w:val="24"/>
          <w:szCs w:val="24"/>
          <w:lang w:val="en-US"/>
        </w:rPr>
        <w:t xml:space="preserve">The 2025 Grant Fund will support projects which </w:t>
      </w:r>
      <w:r w:rsidRPr="1E5310DF" w:rsidR="6D65EF36">
        <w:rPr>
          <w:rFonts w:ascii="Times New Roman" w:hAnsi="Times New Roman" w:eastAsia="Times New Roman" w:cs="Times New Roman"/>
          <w:b w:val="1"/>
          <w:bCs w:val="1"/>
          <w:noProof w:val="0"/>
          <w:sz w:val="24"/>
          <w:szCs w:val="24"/>
          <w:lang w:val="en-US"/>
        </w:rPr>
        <w:t>uncover and share the "untold stories"</w:t>
      </w:r>
      <w:r w:rsidRPr="1E5310DF" w:rsidR="6D65EF36">
        <w:rPr>
          <w:rFonts w:ascii="Times New Roman" w:hAnsi="Times New Roman" w:eastAsia="Times New Roman" w:cs="Times New Roman"/>
          <w:noProof w:val="0"/>
          <w:sz w:val="24"/>
          <w:szCs w:val="24"/>
          <w:lang w:val="en-US"/>
        </w:rPr>
        <w:t xml:space="preserve"> of people, events, material culture, and perspectives not yet featured in a museum's public programming.</w:t>
      </w:r>
    </w:p>
    <w:p w:rsidR="6D65EF36" w:rsidP="1E5310DF" w:rsidRDefault="6D65EF36" w14:paraId="5347AE9E" w14:textId="199105E1">
      <w:pPr>
        <w:spacing w:before="240" w:beforeAutospacing="off" w:after="240" w:afterAutospacing="off"/>
      </w:pPr>
      <w:r w:rsidRPr="1E5310DF" w:rsidR="6D65EF36">
        <w:rPr>
          <w:rFonts w:ascii="Times New Roman" w:hAnsi="Times New Roman" w:eastAsia="Times New Roman" w:cs="Times New Roman"/>
          <w:b w:val="1"/>
          <w:bCs w:val="1"/>
          <w:noProof w:val="0"/>
          <w:sz w:val="24"/>
          <w:szCs w:val="24"/>
          <w:lang w:val="en-US"/>
        </w:rPr>
        <w:t>Examples of such projects include, but are not limited to:</w:t>
      </w:r>
    </w:p>
    <w:p w:rsidR="6D65EF36" w:rsidP="1E5310DF" w:rsidRDefault="6D65EF36" w14:paraId="3582E76F" w14:textId="3D69B940">
      <w:pPr>
        <w:pStyle w:val="ListParagraph"/>
        <w:numPr>
          <w:ilvl w:val="0"/>
          <w:numId w:val="2"/>
        </w:numPr>
        <w:spacing w:before="240" w:beforeAutospacing="off" w:after="240" w:afterAutospacing="off"/>
        <w:rPr>
          <w:rFonts w:ascii="Times New Roman" w:hAnsi="Times New Roman" w:eastAsia="Times New Roman" w:cs="Times New Roman"/>
          <w:noProof w:val="0"/>
          <w:sz w:val="24"/>
          <w:szCs w:val="24"/>
          <w:lang w:val="en-US"/>
        </w:rPr>
      </w:pPr>
      <w:r w:rsidRPr="1E5310DF" w:rsidR="6D65EF36">
        <w:rPr>
          <w:rFonts w:ascii="Times New Roman" w:hAnsi="Times New Roman" w:eastAsia="Times New Roman" w:cs="Times New Roman"/>
          <w:noProof w:val="0"/>
          <w:sz w:val="24"/>
          <w:szCs w:val="24"/>
          <w:lang w:val="en-US"/>
        </w:rPr>
        <w:t>Focusing on the unseen hands who constructed the building or made specific objects in the collections by adding to or augmenting existing interpretation such as gallery exhibits, docent presentation materials, or signage</w:t>
      </w:r>
    </w:p>
    <w:p w:rsidR="6D65EF36" w:rsidP="1E5310DF" w:rsidRDefault="6D65EF36" w14:paraId="3930ACBD" w14:textId="61F98A53">
      <w:pPr>
        <w:pStyle w:val="ListParagraph"/>
        <w:numPr>
          <w:ilvl w:val="0"/>
          <w:numId w:val="2"/>
        </w:numPr>
        <w:spacing w:before="240" w:beforeAutospacing="off" w:after="240" w:afterAutospacing="off"/>
        <w:rPr>
          <w:rFonts w:ascii="Times New Roman" w:hAnsi="Times New Roman" w:eastAsia="Times New Roman" w:cs="Times New Roman"/>
          <w:noProof w:val="0"/>
          <w:sz w:val="24"/>
          <w:szCs w:val="24"/>
          <w:lang w:val="en-US"/>
        </w:rPr>
      </w:pPr>
      <w:r w:rsidRPr="1E5310DF" w:rsidR="6D65EF36">
        <w:rPr>
          <w:rFonts w:ascii="Times New Roman" w:hAnsi="Times New Roman" w:eastAsia="Times New Roman" w:cs="Times New Roman"/>
          <w:noProof w:val="0"/>
          <w:sz w:val="24"/>
          <w:szCs w:val="24"/>
          <w:lang w:val="en-US"/>
        </w:rPr>
        <w:t>Expanding the site narrative through new archaeological and/or historical research</w:t>
      </w:r>
    </w:p>
    <w:p w:rsidR="6D65EF36" w:rsidP="1E5310DF" w:rsidRDefault="6D65EF36" w14:paraId="01B39CE1" w14:textId="290C8B54">
      <w:pPr>
        <w:pStyle w:val="ListParagraph"/>
        <w:numPr>
          <w:ilvl w:val="0"/>
          <w:numId w:val="2"/>
        </w:numPr>
        <w:spacing w:before="240" w:beforeAutospacing="off" w:after="240" w:afterAutospacing="off"/>
        <w:rPr>
          <w:rFonts w:ascii="Times New Roman" w:hAnsi="Times New Roman" w:eastAsia="Times New Roman" w:cs="Times New Roman"/>
          <w:noProof w:val="0"/>
          <w:sz w:val="24"/>
          <w:szCs w:val="24"/>
          <w:lang w:val="en-US"/>
        </w:rPr>
      </w:pPr>
      <w:r w:rsidRPr="1E5310DF" w:rsidR="6D65EF36">
        <w:rPr>
          <w:rFonts w:ascii="Times New Roman" w:hAnsi="Times New Roman" w:eastAsia="Times New Roman" w:cs="Times New Roman"/>
          <w:noProof w:val="0"/>
          <w:sz w:val="24"/>
          <w:szCs w:val="24"/>
          <w:lang w:val="en-US"/>
        </w:rPr>
        <w:t>Enhancing visitation, in person and virtually, with historic re-enactors and innovative programs</w:t>
      </w:r>
    </w:p>
    <w:p w:rsidR="6D65EF36" w:rsidP="1E5310DF" w:rsidRDefault="6D65EF36" w14:paraId="16B2928B" w14:textId="457E5717">
      <w:pPr>
        <w:pStyle w:val="ListParagraph"/>
        <w:numPr>
          <w:ilvl w:val="0"/>
          <w:numId w:val="2"/>
        </w:numPr>
        <w:spacing w:before="240" w:beforeAutospacing="off" w:after="240" w:afterAutospacing="off"/>
        <w:rPr>
          <w:rFonts w:ascii="Times New Roman" w:hAnsi="Times New Roman" w:eastAsia="Times New Roman" w:cs="Times New Roman"/>
          <w:noProof w:val="0"/>
          <w:sz w:val="24"/>
          <w:szCs w:val="24"/>
          <w:lang w:val="en-US"/>
        </w:rPr>
      </w:pPr>
      <w:r w:rsidRPr="1E5310DF" w:rsidR="6D65EF36">
        <w:rPr>
          <w:rFonts w:ascii="Times New Roman" w:hAnsi="Times New Roman" w:eastAsia="Times New Roman" w:cs="Times New Roman"/>
          <w:noProof w:val="0"/>
          <w:sz w:val="24"/>
          <w:szCs w:val="24"/>
          <w:lang w:val="en-US"/>
        </w:rPr>
        <w:t>Illuminating the women who preserved the historic site locally as part of NSCDA preservation efforts across the country</w:t>
      </w:r>
    </w:p>
    <w:p w:rsidR="6D65EF36" w:rsidP="1E5310DF" w:rsidRDefault="6D65EF36" w14:paraId="62BAE020" w14:textId="463B52EB">
      <w:pPr>
        <w:pStyle w:val="ListParagraph"/>
        <w:numPr>
          <w:ilvl w:val="0"/>
          <w:numId w:val="2"/>
        </w:numPr>
        <w:spacing w:before="240" w:beforeAutospacing="off" w:after="240" w:afterAutospacing="off"/>
        <w:rPr>
          <w:rFonts w:ascii="Times New Roman" w:hAnsi="Times New Roman" w:eastAsia="Times New Roman" w:cs="Times New Roman"/>
          <w:noProof w:val="0"/>
          <w:sz w:val="24"/>
          <w:szCs w:val="24"/>
          <w:lang w:val="en-US"/>
        </w:rPr>
      </w:pPr>
      <w:r w:rsidRPr="1E5310DF" w:rsidR="6D65EF36">
        <w:rPr>
          <w:rFonts w:ascii="Times New Roman" w:hAnsi="Times New Roman" w:eastAsia="Times New Roman" w:cs="Times New Roman"/>
          <w:noProof w:val="0"/>
          <w:sz w:val="24"/>
          <w:szCs w:val="24"/>
          <w:lang w:val="en-US"/>
        </w:rPr>
        <w:t>Partnering with another GAT site to reveal connections</w:t>
      </w:r>
    </w:p>
    <w:p w:rsidR="1E5310DF" w:rsidRDefault="1E5310DF" w14:paraId="65B9244B" w14:textId="0FE36959"/>
    <w:p w:rsidR="6D65EF36" w:rsidP="1E5310DF" w:rsidRDefault="6D65EF36" w14:paraId="4C77C82A" w14:textId="2273850A">
      <w:pPr>
        <w:pStyle w:val="Heading3"/>
        <w:spacing w:before="281" w:beforeAutospacing="off" w:after="281" w:afterAutospacing="off"/>
      </w:pPr>
      <w:r w:rsidRPr="1E5310DF" w:rsidR="6D65EF36">
        <w:rPr>
          <w:rFonts w:ascii="Times New Roman" w:hAnsi="Times New Roman" w:eastAsia="Times New Roman" w:cs="Times New Roman"/>
          <w:b w:val="1"/>
          <w:bCs w:val="1"/>
          <w:noProof w:val="0"/>
          <w:sz w:val="28"/>
          <w:szCs w:val="28"/>
          <w:lang w:val="en-US"/>
        </w:rPr>
        <w:t>How are applications reviewed?</w:t>
      </w:r>
    </w:p>
    <w:p w:rsidR="6D65EF36" w:rsidP="1E5310DF" w:rsidRDefault="6D65EF36" w14:paraId="6B17191E" w14:textId="23984124">
      <w:pPr>
        <w:spacing w:before="240" w:beforeAutospacing="off" w:after="240" w:afterAutospacing="off"/>
      </w:pPr>
      <w:r w:rsidRPr="1E5310DF" w:rsidR="6D65EF36">
        <w:rPr>
          <w:rFonts w:ascii="Times New Roman" w:hAnsi="Times New Roman" w:eastAsia="Times New Roman" w:cs="Times New Roman"/>
          <w:noProof w:val="0"/>
          <w:sz w:val="24"/>
          <w:szCs w:val="24"/>
          <w:lang w:val="en-US"/>
        </w:rPr>
        <w:t>Applications are initially read by one of several outside museum professionals to ensure a project has clear objectives, a logical plan, realistic budget, practical timeline, and defined evaluation tools. The museum reviewers then rank the proposals.</w:t>
      </w:r>
    </w:p>
    <w:p w:rsidR="6D65EF36" w:rsidP="1E5310DF" w:rsidRDefault="6D65EF36" w14:paraId="6F4BC294" w14:textId="7311EF14">
      <w:pPr>
        <w:spacing w:before="240" w:beforeAutospacing="off" w:after="240" w:afterAutospacing="off"/>
      </w:pPr>
      <w:r w:rsidRPr="1E5310DF" w:rsidR="6D65EF36">
        <w:rPr>
          <w:rFonts w:ascii="Times New Roman" w:hAnsi="Times New Roman" w:eastAsia="Times New Roman" w:cs="Times New Roman"/>
          <w:noProof w:val="0"/>
          <w:sz w:val="24"/>
          <w:szCs w:val="24"/>
          <w:lang w:val="en-US"/>
        </w:rPr>
        <w:t>Proposals considered well-reasoned and most likely to achieve successful outcomes are forwarded to Dames readers from the Grant Fund and Museum Alliance Committees. Each project will then be evaluated on:</w:t>
      </w:r>
    </w:p>
    <w:p w:rsidR="6D65EF36" w:rsidP="1E5310DF" w:rsidRDefault="6D65EF36" w14:paraId="69810941" w14:textId="1D2D6081">
      <w:pPr>
        <w:pStyle w:val="ListParagraph"/>
        <w:numPr>
          <w:ilvl w:val="0"/>
          <w:numId w:val="3"/>
        </w:numPr>
        <w:spacing w:before="240" w:beforeAutospacing="off" w:after="240" w:afterAutospacing="off"/>
        <w:rPr>
          <w:rFonts w:ascii="Times New Roman" w:hAnsi="Times New Roman" w:eastAsia="Times New Roman" w:cs="Times New Roman"/>
          <w:noProof w:val="0"/>
          <w:sz w:val="24"/>
          <w:szCs w:val="24"/>
          <w:lang w:val="en-US"/>
        </w:rPr>
      </w:pPr>
      <w:r w:rsidRPr="1E5310DF" w:rsidR="6D65EF36">
        <w:rPr>
          <w:rFonts w:ascii="Times New Roman" w:hAnsi="Times New Roman" w:eastAsia="Times New Roman" w:cs="Times New Roman"/>
          <w:noProof w:val="0"/>
          <w:sz w:val="24"/>
          <w:szCs w:val="24"/>
          <w:lang w:val="en-US"/>
        </w:rPr>
        <w:t>Illustrating its relevance to the site</w:t>
      </w:r>
    </w:p>
    <w:p w:rsidR="6D65EF36" w:rsidP="1E5310DF" w:rsidRDefault="6D65EF36" w14:paraId="0BDA0AEE" w14:textId="5261E215">
      <w:pPr>
        <w:pStyle w:val="ListParagraph"/>
        <w:numPr>
          <w:ilvl w:val="0"/>
          <w:numId w:val="3"/>
        </w:numPr>
        <w:spacing w:before="240" w:beforeAutospacing="off" w:after="240" w:afterAutospacing="off"/>
        <w:rPr>
          <w:rFonts w:ascii="Times New Roman" w:hAnsi="Times New Roman" w:eastAsia="Times New Roman" w:cs="Times New Roman"/>
          <w:noProof w:val="0"/>
          <w:sz w:val="24"/>
          <w:szCs w:val="24"/>
          <w:lang w:val="en-US"/>
        </w:rPr>
      </w:pPr>
      <w:r w:rsidRPr="1E5310DF" w:rsidR="6D65EF36">
        <w:rPr>
          <w:rFonts w:ascii="Times New Roman" w:hAnsi="Times New Roman" w:eastAsia="Times New Roman" w:cs="Times New Roman"/>
          <w:noProof w:val="0"/>
          <w:sz w:val="24"/>
          <w:szCs w:val="24"/>
          <w:lang w:val="en-US"/>
        </w:rPr>
        <w:t>Advancing public engagement with NSCDA's 250th activities</w:t>
      </w:r>
    </w:p>
    <w:p w:rsidR="6D65EF36" w:rsidP="1E5310DF" w:rsidRDefault="6D65EF36" w14:paraId="4B1BBFBD" w14:textId="2FD0717A">
      <w:pPr>
        <w:pStyle w:val="ListParagraph"/>
        <w:numPr>
          <w:ilvl w:val="0"/>
          <w:numId w:val="3"/>
        </w:numPr>
        <w:spacing w:before="240" w:beforeAutospacing="off" w:after="240" w:afterAutospacing="off"/>
        <w:rPr>
          <w:rFonts w:ascii="Times New Roman" w:hAnsi="Times New Roman" w:eastAsia="Times New Roman" w:cs="Times New Roman"/>
          <w:noProof w:val="0"/>
          <w:sz w:val="24"/>
          <w:szCs w:val="24"/>
          <w:lang w:val="en-US"/>
        </w:rPr>
      </w:pPr>
      <w:r w:rsidRPr="1E5310DF" w:rsidR="6D65EF36">
        <w:rPr>
          <w:rFonts w:ascii="Times New Roman" w:hAnsi="Times New Roman" w:eastAsia="Times New Roman" w:cs="Times New Roman"/>
          <w:noProof w:val="0"/>
          <w:sz w:val="24"/>
          <w:szCs w:val="24"/>
          <w:lang w:val="en-US"/>
        </w:rPr>
        <w:t>Demonstrating Dames involvement</w:t>
      </w:r>
    </w:p>
    <w:p w:rsidR="6D65EF36" w:rsidP="1E5310DF" w:rsidRDefault="6D65EF36" w14:paraId="00B6EC2B" w14:textId="454AB91E">
      <w:pPr>
        <w:pStyle w:val="Heading3"/>
        <w:spacing w:before="281" w:beforeAutospacing="off" w:after="281" w:afterAutospacing="off"/>
      </w:pPr>
      <w:r w:rsidRPr="1E5310DF" w:rsidR="6D65EF36">
        <w:rPr>
          <w:rFonts w:ascii="Times New Roman" w:hAnsi="Times New Roman" w:eastAsia="Times New Roman" w:cs="Times New Roman"/>
          <w:b w:val="1"/>
          <w:bCs w:val="1"/>
          <w:noProof w:val="0"/>
          <w:sz w:val="28"/>
          <w:szCs w:val="28"/>
          <w:lang w:val="en-US"/>
        </w:rPr>
        <w:t>What is the 2025 grant timeline?</w:t>
      </w:r>
    </w:p>
    <w:p w:rsidR="6D65EF36" w:rsidP="1E5310DF" w:rsidRDefault="6D65EF36" w14:paraId="61545CBE" w14:textId="21EAAAC6">
      <w:pPr>
        <w:pStyle w:val="ListParagraph"/>
        <w:numPr>
          <w:ilvl w:val="0"/>
          <w:numId w:val="4"/>
        </w:numPr>
        <w:spacing w:before="240" w:beforeAutospacing="off" w:after="240" w:afterAutospacing="off"/>
        <w:rPr>
          <w:rFonts w:ascii="Times New Roman" w:hAnsi="Times New Roman" w:eastAsia="Times New Roman" w:cs="Times New Roman"/>
          <w:noProof w:val="0"/>
          <w:sz w:val="24"/>
          <w:szCs w:val="24"/>
          <w:lang w:val="en-US"/>
        </w:rPr>
      </w:pPr>
      <w:r w:rsidRPr="1E5310DF" w:rsidR="6D65EF36">
        <w:rPr>
          <w:rFonts w:ascii="Times New Roman" w:hAnsi="Times New Roman" w:eastAsia="Times New Roman" w:cs="Times New Roman"/>
          <w:b w:val="1"/>
          <w:bCs w:val="1"/>
          <w:noProof w:val="0"/>
          <w:sz w:val="24"/>
          <w:szCs w:val="24"/>
          <w:lang w:val="en-US"/>
        </w:rPr>
        <w:t>Application Opens:</w:t>
      </w:r>
      <w:r w:rsidRPr="1E5310DF" w:rsidR="6D65EF36">
        <w:rPr>
          <w:rFonts w:ascii="Times New Roman" w:hAnsi="Times New Roman" w:eastAsia="Times New Roman" w:cs="Times New Roman"/>
          <w:noProof w:val="0"/>
          <w:sz w:val="24"/>
          <w:szCs w:val="24"/>
          <w:lang w:val="en-US"/>
        </w:rPr>
        <w:t xml:space="preserve"> Monday, June 2, 2025 (via the NSCDA website)</w:t>
      </w:r>
    </w:p>
    <w:p w:rsidR="6D65EF36" w:rsidP="1E5310DF" w:rsidRDefault="6D65EF36" w14:paraId="099DA26A" w14:textId="4F87437C">
      <w:pPr>
        <w:pStyle w:val="ListParagraph"/>
        <w:numPr>
          <w:ilvl w:val="0"/>
          <w:numId w:val="4"/>
        </w:numPr>
        <w:spacing w:before="240" w:beforeAutospacing="off" w:after="240" w:afterAutospacing="off"/>
        <w:rPr>
          <w:rFonts w:ascii="Times New Roman" w:hAnsi="Times New Roman" w:eastAsia="Times New Roman" w:cs="Times New Roman"/>
          <w:noProof w:val="0"/>
          <w:sz w:val="24"/>
          <w:szCs w:val="24"/>
          <w:lang w:val="en-US"/>
        </w:rPr>
      </w:pPr>
      <w:r w:rsidRPr="1E5310DF" w:rsidR="6D65EF36">
        <w:rPr>
          <w:rFonts w:ascii="Times New Roman" w:hAnsi="Times New Roman" w:eastAsia="Times New Roman" w:cs="Times New Roman"/>
          <w:b w:val="1"/>
          <w:bCs w:val="1"/>
          <w:noProof w:val="0"/>
          <w:sz w:val="24"/>
          <w:szCs w:val="24"/>
          <w:lang w:val="en-US"/>
        </w:rPr>
        <w:t>Submission Deadline:</w:t>
      </w:r>
      <w:r w:rsidRPr="1E5310DF" w:rsidR="6D65EF36">
        <w:rPr>
          <w:rFonts w:ascii="Times New Roman" w:hAnsi="Times New Roman" w:eastAsia="Times New Roman" w:cs="Times New Roman"/>
          <w:noProof w:val="0"/>
          <w:sz w:val="24"/>
          <w:szCs w:val="24"/>
          <w:lang w:val="en-US"/>
        </w:rPr>
        <w:t xml:space="preserve"> Friday, July 16, 2025</w:t>
      </w:r>
    </w:p>
    <w:p w:rsidR="6D65EF36" w:rsidP="1E5310DF" w:rsidRDefault="6D65EF36" w14:paraId="1373AE2A" w14:textId="66FE26A8">
      <w:pPr>
        <w:pStyle w:val="ListParagraph"/>
        <w:numPr>
          <w:ilvl w:val="0"/>
          <w:numId w:val="4"/>
        </w:numPr>
        <w:spacing w:before="240" w:beforeAutospacing="off" w:after="240" w:afterAutospacing="off"/>
        <w:rPr>
          <w:rFonts w:ascii="Times New Roman" w:hAnsi="Times New Roman" w:eastAsia="Times New Roman" w:cs="Times New Roman"/>
          <w:noProof w:val="0"/>
          <w:sz w:val="24"/>
          <w:szCs w:val="24"/>
          <w:lang w:val="en-US"/>
        </w:rPr>
      </w:pPr>
      <w:r w:rsidRPr="1E5310DF" w:rsidR="6D65EF36">
        <w:rPr>
          <w:rFonts w:ascii="Times New Roman" w:hAnsi="Times New Roman" w:eastAsia="Times New Roman" w:cs="Times New Roman"/>
          <w:b w:val="1"/>
          <w:bCs w:val="1"/>
          <w:noProof w:val="0"/>
          <w:sz w:val="24"/>
          <w:szCs w:val="24"/>
          <w:lang w:val="en-US"/>
        </w:rPr>
        <w:t>Award Range:</w:t>
      </w:r>
      <w:r w:rsidRPr="1E5310DF" w:rsidR="6D65EF36">
        <w:rPr>
          <w:rFonts w:ascii="Times New Roman" w:hAnsi="Times New Roman" w:eastAsia="Times New Roman" w:cs="Times New Roman"/>
          <w:noProof w:val="0"/>
          <w:sz w:val="24"/>
          <w:szCs w:val="24"/>
          <w:lang w:val="en-US"/>
        </w:rPr>
        <w:t xml:space="preserve"> $2,500 to $12,500</w:t>
      </w:r>
    </w:p>
    <w:p w:rsidR="6D65EF36" w:rsidP="1E5310DF" w:rsidRDefault="6D65EF36" w14:paraId="66D6CBB4" w14:textId="689D7BD3">
      <w:pPr>
        <w:pStyle w:val="ListParagraph"/>
        <w:numPr>
          <w:ilvl w:val="0"/>
          <w:numId w:val="4"/>
        </w:numPr>
        <w:spacing w:before="240" w:beforeAutospacing="off" w:after="240" w:afterAutospacing="off"/>
        <w:rPr>
          <w:rFonts w:ascii="Times New Roman" w:hAnsi="Times New Roman" w:eastAsia="Times New Roman" w:cs="Times New Roman"/>
          <w:noProof w:val="0"/>
          <w:sz w:val="24"/>
          <w:szCs w:val="24"/>
          <w:lang w:val="en-US"/>
        </w:rPr>
      </w:pPr>
      <w:r w:rsidRPr="1E5310DF" w:rsidR="6D65EF36">
        <w:rPr>
          <w:rFonts w:ascii="Times New Roman" w:hAnsi="Times New Roman" w:eastAsia="Times New Roman" w:cs="Times New Roman"/>
          <w:b w:val="1"/>
          <w:bCs w:val="1"/>
          <w:noProof w:val="0"/>
          <w:sz w:val="24"/>
          <w:szCs w:val="24"/>
          <w:lang w:val="en-US"/>
        </w:rPr>
        <w:t>Winners Announced:</w:t>
      </w:r>
      <w:r w:rsidRPr="1E5310DF" w:rsidR="6D65EF36">
        <w:rPr>
          <w:rFonts w:ascii="Times New Roman" w:hAnsi="Times New Roman" w:eastAsia="Times New Roman" w:cs="Times New Roman"/>
          <w:noProof w:val="0"/>
          <w:sz w:val="24"/>
          <w:szCs w:val="24"/>
          <w:lang w:val="en-US"/>
        </w:rPr>
        <w:t xml:space="preserve"> October 2025 at the National Convention in Charleston, SC</w:t>
      </w:r>
    </w:p>
    <w:p w:rsidR="6D65EF36" w:rsidP="1E5310DF" w:rsidRDefault="6D65EF36" w14:paraId="15687657" w14:textId="2A086E7E">
      <w:pPr>
        <w:pStyle w:val="ListParagraph"/>
        <w:numPr>
          <w:ilvl w:val="0"/>
          <w:numId w:val="4"/>
        </w:numPr>
        <w:spacing w:before="240" w:beforeAutospacing="off" w:after="240" w:afterAutospacing="off"/>
        <w:rPr>
          <w:rFonts w:ascii="Times New Roman" w:hAnsi="Times New Roman" w:eastAsia="Times New Roman" w:cs="Times New Roman"/>
          <w:noProof w:val="0"/>
          <w:sz w:val="24"/>
          <w:szCs w:val="24"/>
          <w:lang w:val="en-US"/>
        </w:rPr>
      </w:pPr>
      <w:r w:rsidRPr="1E5310DF" w:rsidR="6D65EF36">
        <w:rPr>
          <w:rFonts w:ascii="Times New Roman" w:hAnsi="Times New Roman" w:eastAsia="Times New Roman" w:cs="Times New Roman"/>
          <w:b w:val="1"/>
          <w:bCs w:val="1"/>
          <w:noProof w:val="0"/>
          <w:sz w:val="24"/>
          <w:szCs w:val="24"/>
          <w:lang w:val="en-US"/>
        </w:rPr>
        <w:t>Project Timeline:</w:t>
      </w:r>
      <w:r w:rsidRPr="1E5310DF" w:rsidR="6D65EF36">
        <w:rPr>
          <w:rFonts w:ascii="Times New Roman" w:hAnsi="Times New Roman" w:eastAsia="Times New Roman" w:cs="Times New Roman"/>
          <w:noProof w:val="0"/>
          <w:sz w:val="24"/>
          <w:szCs w:val="24"/>
          <w:lang w:val="en-US"/>
        </w:rPr>
        <w:t xml:space="preserve"> During America's 250th Year — adding new depth to the presentation of our museum properties and, hopefully, a wider understanding by the public of the nation's history.</w:t>
      </w:r>
    </w:p>
    <w:p w:rsidR="6D65EF36" w:rsidP="1E5310DF" w:rsidRDefault="6D65EF36" w14:paraId="7E8468F1" w14:textId="50CA3E38">
      <w:pPr>
        <w:pStyle w:val="Heading3"/>
        <w:spacing w:before="281" w:beforeAutospacing="off" w:after="281" w:afterAutospacing="off"/>
      </w:pPr>
      <w:r w:rsidRPr="1E5310DF" w:rsidR="6D65EF36">
        <w:rPr>
          <w:rFonts w:ascii="Times New Roman" w:hAnsi="Times New Roman" w:eastAsia="Times New Roman" w:cs="Times New Roman"/>
          <w:b w:val="1"/>
          <w:bCs w:val="1"/>
          <w:noProof w:val="0"/>
          <w:sz w:val="28"/>
          <w:szCs w:val="28"/>
          <w:lang w:val="en-US"/>
        </w:rPr>
        <w:t>How may we get additional information?</w:t>
      </w:r>
    </w:p>
    <w:p w:rsidR="6D65EF36" w:rsidP="1E5310DF" w:rsidRDefault="6D65EF36" w14:paraId="68C472F0" w14:textId="6FBB4BB9">
      <w:pPr>
        <w:spacing w:before="240" w:beforeAutospacing="off" w:after="240" w:afterAutospacing="off"/>
      </w:pPr>
      <w:r w:rsidRPr="1E5310DF" w:rsidR="6D65EF36">
        <w:rPr>
          <w:rFonts w:ascii="Times New Roman" w:hAnsi="Times New Roman" w:eastAsia="Times New Roman" w:cs="Times New Roman"/>
          <w:noProof w:val="0"/>
          <w:sz w:val="24"/>
          <w:szCs w:val="24"/>
          <w:lang w:val="en-US"/>
        </w:rPr>
        <w:t>For questions about project eligibility or the application requirements, please contact:</w:t>
      </w:r>
      <w:r>
        <w:br/>
      </w:r>
      <w:r w:rsidRPr="1E5310DF" w:rsidR="6D65EF36">
        <w:rPr>
          <w:rFonts w:ascii="Times New Roman" w:hAnsi="Times New Roman" w:eastAsia="Times New Roman" w:cs="Times New Roman"/>
          <w:noProof w:val="0"/>
          <w:sz w:val="24"/>
          <w:szCs w:val="24"/>
          <w:lang w:val="en-US"/>
        </w:rPr>
        <w:t xml:space="preserve"> </w:t>
      </w:r>
      <w:r w:rsidRPr="1E5310DF" w:rsidR="6D65EF36">
        <w:rPr>
          <w:rFonts w:ascii="Times New Roman" w:hAnsi="Times New Roman" w:eastAsia="Times New Roman" w:cs="Times New Roman"/>
          <w:b w:val="1"/>
          <w:bCs w:val="1"/>
          <w:noProof w:val="0"/>
          <w:sz w:val="24"/>
          <w:szCs w:val="24"/>
          <w:lang w:val="en-US"/>
        </w:rPr>
        <w:t>Augie Czeschin</w:t>
      </w:r>
      <w:r>
        <w:br/>
      </w:r>
      <w:r w:rsidRPr="1E5310DF" w:rsidR="6D65EF36">
        <w:rPr>
          <w:rFonts w:ascii="Times New Roman" w:hAnsi="Times New Roman" w:eastAsia="Times New Roman" w:cs="Times New Roman"/>
          <w:noProof w:val="0"/>
          <w:sz w:val="24"/>
          <w:szCs w:val="24"/>
          <w:lang w:val="en-US"/>
        </w:rPr>
        <w:t xml:space="preserve"> </w:t>
      </w:r>
      <w:r w:rsidRPr="1E5310DF" w:rsidR="6D65EF36">
        <w:rPr>
          <w:rFonts w:ascii="Times New Roman" w:hAnsi="Times New Roman" w:eastAsia="Times New Roman" w:cs="Times New Roman"/>
          <w:i w:val="1"/>
          <w:iCs w:val="1"/>
          <w:noProof w:val="0"/>
          <w:sz w:val="24"/>
          <w:szCs w:val="24"/>
          <w:lang w:val="en-US"/>
        </w:rPr>
        <w:t>NSCDA Great American Treasures Coordinator</w:t>
      </w:r>
      <w:r>
        <w:br/>
      </w:r>
      <w:r w:rsidRPr="1E5310DF" w:rsidR="6D65EF36">
        <w:rPr>
          <w:rFonts w:ascii="Times New Roman" w:hAnsi="Times New Roman" w:eastAsia="Times New Roman" w:cs="Times New Roman"/>
          <w:noProof w:val="0"/>
          <w:sz w:val="24"/>
          <w:szCs w:val="24"/>
          <w:lang w:val="en-US"/>
        </w:rPr>
        <w:t xml:space="preserve"> 📧 </w:t>
      </w:r>
      <w:hyperlink r:id="Rd85a5b0995fe4fbc">
        <w:r w:rsidRPr="1E5310DF" w:rsidR="6D65EF36">
          <w:rPr>
            <w:rStyle w:val="Hyperlink"/>
            <w:rFonts w:ascii="Times New Roman" w:hAnsi="Times New Roman" w:eastAsia="Times New Roman" w:cs="Times New Roman"/>
            <w:noProof w:val="0"/>
            <w:sz w:val="24"/>
            <w:szCs w:val="24"/>
            <w:lang w:val="en-US"/>
          </w:rPr>
          <w:t>augustczechin@nscda.org</w:t>
        </w:r>
      </w:hyperlink>
    </w:p>
    <w:p w:rsidR="1E5310DF" w:rsidP="1E5310DF" w:rsidRDefault="1E5310DF" w14:paraId="1CF17A7C" w14:textId="5513B1B6">
      <w:pPr>
        <w:rPr>
          <w:rFonts w:ascii="Times New Roman" w:hAnsi="Times New Roman" w:eastAsia="Times New Roman" w:cs="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5fd57e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1f05e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a22db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96b23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B3F349"/>
    <w:rsid w:val="02D57130"/>
    <w:rsid w:val="08CE92F6"/>
    <w:rsid w:val="16831214"/>
    <w:rsid w:val="1B510C44"/>
    <w:rsid w:val="1E5310DF"/>
    <w:rsid w:val="2C8F6CB0"/>
    <w:rsid w:val="455FDC9C"/>
    <w:rsid w:val="48C68906"/>
    <w:rsid w:val="4A57E953"/>
    <w:rsid w:val="555D8BF3"/>
    <w:rsid w:val="59888F5B"/>
    <w:rsid w:val="5CB3F349"/>
    <w:rsid w:val="665C0713"/>
    <w:rsid w:val="68188CB4"/>
    <w:rsid w:val="6D65E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4602"/>
  <w15:chartTrackingRefBased/>
  <w15:docId w15:val="{6FD2AC70-0BB1-441C-837B-5896C49E8E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8C68906"/>
    <w:rPr>
      <w:color w:val="467886"/>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7ba18fa8d6d4cf2" /><Relationship Type="http://schemas.openxmlformats.org/officeDocument/2006/relationships/hyperlink" Target="mailto:augustczechin@nscda.org" TargetMode="External" Id="Rd85a5b0995fe4fb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AC570A06303468982E38E055DA445" ma:contentTypeVersion="18" ma:contentTypeDescription="Create a new document." ma:contentTypeScope="" ma:versionID="b16992441846508a122bd01f97e231b2">
  <xsd:schema xmlns:xsd="http://www.w3.org/2001/XMLSchema" xmlns:xs="http://www.w3.org/2001/XMLSchema" xmlns:p="http://schemas.microsoft.com/office/2006/metadata/properties" xmlns:ns2="717adf88-5b3d-407e-b224-f8fa3776f842" xmlns:ns3="73b14b06-3f50-4569-a274-b5371db89165" targetNamespace="http://schemas.microsoft.com/office/2006/metadata/properties" ma:root="true" ma:fieldsID="37a2b56384d0931311988d0aa97fd05e" ns2:_="" ns3:_="">
    <xsd:import namespace="717adf88-5b3d-407e-b224-f8fa3776f842"/>
    <xsd:import namespace="73b14b06-3f50-4569-a274-b5371db891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adf88-5b3d-407e-b224-f8fa3776f8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f3aad9-13c7-4645-a9e8-68ffcecee625}" ma:internalName="TaxCatchAll" ma:showField="CatchAllData" ma:web="717adf88-5b3d-407e-b224-f8fa3776f8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b14b06-3f50-4569-a274-b5371db891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9be9c2-dbd4-475e-b656-ddbb61bfbf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7adf88-5b3d-407e-b224-f8fa3776f842" xsi:nil="true"/>
    <lcf76f155ced4ddcb4097134ff3c332f xmlns="73b14b06-3f50-4569-a274-b5371db891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BC6E8F-FE75-4B8A-8038-BAA3B84CD64F}"/>
</file>

<file path=customXml/itemProps2.xml><?xml version="1.0" encoding="utf-8"?>
<ds:datastoreItem xmlns:ds="http://schemas.openxmlformats.org/officeDocument/2006/customXml" ds:itemID="{33660A49-754D-42B4-AD6A-C7DDFF37B004}"/>
</file>

<file path=customXml/itemProps3.xml><?xml version="1.0" encoding="utf-8"?>
<ds:datastoreItem xmlns:ds="http://schemas.openxmlformats.org/officeDocument/2006/customXml" ds:itemID="{C754EBA0-DAE4-4CF9-BA86-BCD8B77022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August Czeschin</dc:creator>
  <keywords/>
  <dc:description/>
  <lastModifiedBy>August Czeschin</lastModifiedBy>
  <dcterms:created xsi:type="dcterms:W3CDTF">2025-04-16T14:57:44.0000000Z</dcterms:created>
  <dcterms:modified xsi:type="dcterms:W3CDTF">2025-04-21T18:46:24.2121453Z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0x010100E60AC570A06303468982E38E055DA445</vt:lpwstr>
  </property>
  <property fmtid="{D5CDD505-2E9C-101B-9397-08002B2CF9AE}" pid="3" name="MediaServiceImageTags">
    <vt:lpwstr/>
  </property>
</Properties>
</file>